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F59D3" w14:textId="11026BC3" w:rsidR="00697B84" w:rsidRDefault="00697B84" w:rsidP="008A5329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4C5346">
        <w:rPr>
          <w:rFonts w:ascii="Sylfaen" w:hAnsi="Sylfaen"/>
          <w:b/>
          <w:sz w:val="24"/>
          <w:szCs w:val="24"/>
          <w:lang w:val="ka-GE"/>
        </w:rPr>
        <w:t>საქართველოში აეროალერგენების დათვლისა და პროგნოზირების  სამსახურის პრეზენტაცია</w:t>
      </w:r>
    </w:p>
    <w:p w14:paraId="657A230C" w14:textId="77777777" w:rsidR="00653742" w:rsidRDefault="00653742" w:rsidP="008A5329">
      <w:pPr>
        <w:jc w:val="center"/>
        <w:rPr>
          <w:rFonts w:ascii="Sylfaen" w:hAnsi="Sylfaen"/>
          <w:lang w:val="ka-GE"/>
        </w:rPr>
      </w:pPr>
    </w:p>
    <w:p w14:paraId="3B429AEA" w14:textId="0298D783" w:rsidR="00697B84" w:rsidRPr="00BD4494" w:rsidRDefault="00697B84" w:rsidP="00697B84">
      <w:pPr>
        <w:rPr>
          <w:rFonts w:ascii="Sylfaen" w:hAnsi="Sylfaen"/>
          <w:lang w:val="ka-GE"/>
        </w:rPr>
      </w:pPr>
      <w:r w:rsidRPr="00BD4494">
        <w:rPr>
          <w:rFonts w:ascii="Sylfaen" w:hAnsi="Sylfaen"/>
          <w:lang w:val="ka-GE"/>
        </w:rPr>
        <w:t>ალერგიის მსოფლიო კვირეულის (WORLD ALLERGY WEEK 22-28. 04.2018) ფარგლებში ორგანიზებულ</w:t>
      </w:r>
      <w:r w:rsidR="00C57701" w:rsidRPr="00BD4494">
        <w:rPr>
          <w:rFonts w:ascii="Sylfaen" w:hAnsi="Sylfaen"/>
          <w:lang w:val="ka-GE"/>
        </w:rPr>
        <w:t>ი</w:t>
      </w:r>
      <w:r w:rsidRPr="00BD4494">
        <w:rPr>
          <w:rFonts w:ascii="Sylfaen" w:hAnsi="Sylfaen"/>
          <w:lang w:val="ka-GE"/>
        </w:rPr>
        <w:t xml:space="preserve"> ღონისძიება</w:t>
      </w:r>
      <w:r w:rsidR="00C57701" w:rsidRPr="00BD4494">
        <w:rPr>
          <w:rFonts w:ascii="Sylfaen" w:hAnsi="Sylfaen"/>
          <w:lang w:val="ka-GE"/>
        </w:rPr>
        <w:t>ა, რომელზედაც წარმოდგენილი იქნება საქართველოში თანამედროვე</w:t>
      </w:r>
      <w:r w:rsidR="00BD4494" w:rsidRPr="00BD4494">
        <w:rPr>
          <w:rFonts w:ascii="Sylfaen" w:hAnsi="Sylfaen"/>
          <w:lang w:val="ka-GE"/>
        </w:rPr>
        <w:t>,</w:t>
      </w:r>
      <w:r w:rsidR="00C57701" w:rsidRPr="00BD4494">
        <w:rPr>
          <w:rFonts w:ascii="Sylfaen" w:hAnsi="Sylfaen"/>
          <w:lang w:val="ka-GE"/>
        </w:rPr>
        <w:t xml:space="preserve"> </w:t>
      </w:r>
      <w:r w:rsidR="00BD4494" w:rsidRPr="00BD4494">
        <w:rPr>
          <w:rFonts w:ascii="Sylfaen" w:hAnsi="Sylfaen"/>
          <w:lang w:val="ka-GE"/>
        </w:rPr>
        <w:t xml:space="preserve">დასავლური </w:t>
      </w:r>
      <w:r w:rsidR="00C57701" w:rsidRPr="00BD4494">
        <w:rPr>
          <w:rFonts w:ascii="Sylfaen" w:hAnsi="Sylfaen"/>
          <w:lang w:val="ka-GE"/>
        </w:rPr>
        <w:t>ტიპის ალერგოლოგიური პროფილის აერობიოლოგიური სამსახური</w:t>
      </w:r>
      <w:r w:rsidR="00BD4494" w:rsidRPr="00BD4494">
        <w:rPr>
          <w:rFonts w:ascii="Sylfaen" w:hAnsi="Sylfaen"/>
          <w:lang w:val="ka-GE"/>
        </w:rPr>
        <w:t>.</w:t>
      </w:r>
    </w:p>
    <w:p w14:paraId="507F0428" w14:textId="5A381971" w:rsidR="006B4B87" w:rsidRDefault="006B4B87" w:rsidP="006B4B87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პირველად საქართველო</w:t>
      </w:r>
      <w:r w:rsidR="00BD4494">
        <w:rPr>
          <w:rFonts w:ascii="Sylfaen" w:hAnsi="Sylfaen"/>
          <w:lang w:val="ka-GE"/>
        </w:rPr>
        <w:t>შ</w:t>
      </w:r>
      <w:r>
        <w:rPr>
          <w:rFonts w:ascii="Sylfaen" w:hAnsi="Sylfaen"/>
          <w:lang w:val="ka-GE"/>
        </w:rPr>
        <w:t xml:space="preserve">ი </w:t>
      </w:r>
      <w:r w:rsidRPr="00E549B3">
        <w:rPr>
          <w:rFonts w:ascii="Sylfaen" w:hAnsi="Sylfaen"/>
          <w:lang w:val="ka-GE"/>
        </w:rPr>
        <w:t>ალერგიისა და იმუნოლოგიის ცენტრმა</w:t>
      </w:r>
      <w:r>
        <w:rPr>
          <w:rFonts w:ascii="Sylfaen" w:hAnsi="Sylfaen"/>
          <w:lang w:val="ka-GE"/>
        </w:rPr>
        <w:t>:</w:t>
      </w:r>
      <w:r w:rsidRPr="00E549B3">
        <w:rPr>
          <w:rFonts w:ascii="Sylfaen" w:hAnsi="Sylfaen"/>
          <w:lang w:val="ka-GE"/>
        </w:rPr>
        <w:t xml:space="preserve"> </w:t>
      </w:r>
    </w:p>
    <w:p w14:paraId="6D65D899" w14:textId="77777777" w:rsidR="008A5329" w:rsidRPr="008A5329" w:rsidRDefault="008A5329" w:rsidP="008A5329">
      <w:pPr>
        <w:pStyle w:val="ListParagraph"/>
        <w:jc w:val="both"/>
        <w:rPr>
          <w:rFonts w:ascii="Sylfaen" w:hAnsi="Sylfaen"/>
          <w:b/>
          <w:sz w:val="20"/>
          <w:szCs w:val="20"/>
          <w:lang w:val="ka-GE"/>
        </w:rPr>
      </w:pPr>
    </w:p>
    <w:p w14:paraId="33CF6339" w14:textId="4468392A" w:rsidR="006B4B87" w:rsidRPr="00EA5E28" w:rsidRDefault="006B4B87" w:rsidP="006B4B87">
      <w:pPr>
        <w:pStyle w:val="ListParagraph"/>
        <w:numPr>
          <w:ilvl w:val="0"/>
          <w:numId w:val="9"/>
        </w:numPr>
        <w:jc w:val="both"/>
        <w:rPr>
          <w:rFonts w:ascii="Sylfaen" w:hAnsi="Sylfaen"/>
          <w:b/>
          <w:sz w:val="20"/>
          <w:szCs w:val="20"/>
          <w:lang w:val="ka-GE"/>
        </w:rPr>
      </w:pPr>
      <w:r w:rsidRPr="00EA5E28">
        <w:rPr>
          <w:rFonts w:ascii="Sylfaen" w:hAnsi="Sylfaen" w:cs="Sylfaen"/>
          <w:b/>
          <w:sz w:val="20"/>
          <w:szCs w:val="20"/>
          <w:lang w:val="ka-GE"/>
        </w:rPr>
        <w:t>დააარსა</w:t>
      </w:r>
      <w:r w:rsidRPr="00EA5E28">
        <w:rPr>
          <w:rFonts w:ascii="Sylfaen" w:hAnsi="Sylfaen"/>
          <w:b/>
          <w:sz w:val="20"/>
          <w:szCs w:val="20"/>
          <w:lang w:val="ka-GE"/>
        </w:rPr>
        <w:t xml:space="preserve"> აეროალერგენების დათვლის 3 სადგური </w:t>
      </w:r>
      <w:r>
        <w:rPr>
          <w:rFonts w:ascii="Sylfaen" w:hAnsi="Sylfaen"/>
          <w:b/>
          <w:sz w:val="20"/>
          <w:szCs w:val="20"/>
          <w:lang w:val="ka-GE"/>
        </w:rPr>
        <w:t>თბილისში</w:t>
      </w:r>
      <w:r w:rsidRPr="00EA5E28">
        <w:rPr>
          <w:rFonts w:ascii="Sylfaen" w:hAnsi="Sylfaen"/>
          <w:b/>
          <w:sz w:val="20"/>
          <w:szCs w:val="20"/>
          <w:lang w:val="ka-GE"/>
        </w:rPr>
        <w:t xml:space="preserve">, </w:t>
      </w:r>
      <w:r>
        <w:rPr>
          <w:rFonts w:ascii="Sylfaen" w:hAnsi="Sylfaen"/>
          <w:b/>
          <w:sz w:val="20"/>
          <w:szCs w:val="20"/>
          <w:lang w:val="ka-GE"/>
        </w:rPr>
        <w:t>ქუთაისში</w:t>
      </w:r>
      <w:r w:rsidRPr="00EA5E28">
        <w:rPr>
          <w:rFonts w:ascii="Sylfaen" w:hAnsi="Sylfaen"/>
          <w:b/>
          <w:sz w:val="20"/>
          <w:szCs w:val="20"/>
          <w:lang w:val="ka-GE"/>
        </w:rPr>
        <w:t xml:space="preserve">, </w:t>
      </w:r>
      <w:r>
        <w:rPr>
          <w:rFonts w:ascii="Sylfaen" w:hAnsi="Sylfaen"/>
          <w:b/>
          <w:sz w:val="20"/>
          <w:szCs w:val="20"/>
          <w:lang w:val="ka-GE"/>
        </w:rPr>
        <w:t>ბათუმში</w:t>
      </w:r>
    </w:p>
    <w:p w14:paraId="361E62BD" w14:textId="77777777" w:rsidR="006B4B87" w:rsidRDefault="006B4B87" w:rsidP="006B4B87">
      <w:pPr>
        <w:pStyle w:val="ListParagraph"/>
        <w:numPr>
          <w:ilvl w:val="0"/>
          <w:numId w:val="9"/>
        </w:numPr>
        <w:rPr>
          <w:rFonts w:ascii="Sylfaen" w:hAnsi="Sylfaen"/>
          <w:b/>
          <w:sz w:val="20"/>
          <w:szCs w:val="20"/>
          <w:lang w:val="ka-GE"/>
        </w:rPr>
      </w:pPr>
      <w:r w:rsidRPr="00EA5E28">
        <w:rPr>
          <w:rFonts w:ascii="Sylfaen" w:hAnsi="Sylfaen" w:cs="Sylfaen"/>
          <w:b/>
          <w:sz w:val="20"/>
          <w:szCs w:val="20"/>
          <w:lang w:val="ka-GE"/>
        </w:rPr>
        <w:t>შე</w:t>
      </w:r>
      <w:r>
        <w:rPr>
          <w:rFonts w:ascii="Sylfaen" w:hAnsi="Sylfaen" w:cs="Sylfaen"/>
          <w:b/>
          <w:sz w:val="20"/>
          <w:szCs w:val="20"/>
          <w:lang w:val="ka-GE"/>
        </w:rPr>
        <w:t>ი</w:t>
      </w:r>
      <w:r w:rsidRPr="00EA5E28">
        <w:rPr>
          <w:rFonts w:ascii="Sylfaen" w:hAnsi="Sylfaen" w:cs="Sylfaen"/>
          <w:b/>
          <w:sz w:val="20"/>
          <w:szCs w:val="20"/>
          <w:lang w:val="ka-GE"/>
        </w:rPr>
        <w:t>ქმნა</w:t>
      </w:r>
      <w:r w:rsidRPr="00EA5E28">
        <w:rPr>
          <w:rFonts w:ascii="Sylfaen" w:hAnsi="Sylfaen"/>
          <w:b/>
          <w:sz w:val="20"/>
          <w:szCs w:val="20"/>
          <w:lang w:val="ka-GE"/>
        </w:rPr>
        <w:t xml:space="preserve"> თბილისის აეროალერგენების  5 წლიანი მონიტორინგის კალენდარი</w:t>
      </w:r>
    </w:p>
    <w:p w14:paraId="46BECF1E" w14:textId="1EC1A192" w:rsidR="006B4B87" w:rsidRDefault="006B4B87" w:rsidP="006B4B87">
      <w:pPr>
        <w:pStyle w:val="ListParagraph"/>
        <w:numPr>
          <w:ilvl w:val="0"/>
          <w:numId w:val="9"/>
        </w:numPr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 w:cs="Sylfaen"/>
          <w:b/>
          <w:sz w:val="20"/>
          <w:szCs w:val="20"/>
          <w:lang w:val="ka-GE"/>
        </w:rPr>
        <w:t xml:space="preserve">დაიწყო  </w:t>
      </w:r>
      <w:r w:rsidRPr="00EA5E28">
        <w:rPr>
          <w:rFonts w:ascii="Sylfaen" w:hAnsi="Sylfaen"/>
          <w:b/>
          <w:sz w:val="20"/>
          <w:szCs w:val="20"/>
          <w:lang w:val="ka-GE"/>
        </w:rPr>
        <w:t xml:space="preserve">აეროალერგენების გავრცელების </w:t>
      </w:r>
      <w:r>
        <w:rPr>
          <w:rFonts w:ascii="Sylfaen" w:hAnsi="Sylfaen" w:cs="Sylfaen"/>
          <w:b/>
          <w:sz w:val="20"/>
          <w:szCs w:val="20"/>
          <w:lang w:val="ka-GE"/>
        </w:rPr>
        <w:t xml:space="preserve">ყოველკვირეული </w:t>
      </w:r>
      <w:r w:rsidRPr="00EA5E28">
        <w:rPr>
          <w:rFonts w:ascii="Sylfaen" w:hAnsi="Sylfaen"/>
          <w:b/>
          <w:sz w:val="20"/>
          <w:szCs w:val="20"/>
          <w:lang w:val="ka-GE"/>
        </w:rPr>
        <w:t xml:space="preserve">პროგნოზირება </w:t>
      </w:r>
      <w:r>
        <w:rPr>
          <w:rFonts w:ascii="Sylfaen" w:hAnsi="Sylfaen" w:cs="Sylfaen"/>
          <w:b/>
          <w:sz w:val="20"/>
          <w:szCs w:val="20"/>
          <w:lang w:val="ka-GE"/>
        </w:rPr>
        <w:t xml:space="preserve"> </w:t>
      </w:r>
    </w:p>
    <w:p w14:paraId="211C7F4D" w14:textId="48A44054" w:rsidR="006B4B87" w:rsidRDefault="006B4B87" w:rsidP="006B4B87">
      <w:pPr>
        <w:pStyle w:val="ListParagraph"/>
        <w:numPr>
          <w:ilvl w:val="0"/>
          <w:numId w:val="9"/>
        </w:numPr>
        <w:rPr>
          <w:rFonts w:ascii="Sylfaen" w:hAnsi="Sylfaen"/>
          <w:b/>
          <w:sz w:val="20"/>
          <w:szCs w:val="20"/>
          <w:lang w:val="ka-GE"/>
        </w:rPr>
      </w:pPr>
      <w:r w:rsidRPr="00EA5E28">
        <w:rPr>
          <w:rFonts w:ascii="Sylfaen" w:hAnsi="Sylfaen"/>
          <w:b/>
          <w:sz w:val="20"/>
          <w:szCs w:val="20"/>
          <w:lang w:val="ka-GE"/>
        </w:rPr>
        <w:t>საქართველო</w:t>
      </w:r>
      <w:r>
        <w:rPr>
          <w:rFonts w:ascii="Sylfaen" w:hAnsi="Sylfaen"/>
          <w:b/>
          <w:sz w:val="20"/>
          <w:szCs w:val="20"/>
          <w:lang w:val="ka-GE"/>
        </w:rPr>
        <w:t xml:space="preserve"> გახდა</w:t>
      </w:r>
      <w:r w:rsidRPr="00EA5E28">
        <w:rPr>
          <w:rFonts w:ascii="Sylfaen" w:hAnsi="Sylfaen"/>
          <w:b/>
          <w:sz w:val="20"/>
          <w:szCs w:val="20"/>
          <w:lang w:val="ka-GE"/>
        </w:rPr>
        <w:t xml:space="preserve"> ევროპის აეროალერგენების დათვლის პროექტის კოლაბორატორი</w:t>
      </w:r>
    </w:p>
    <w:p w14:paraId="6044A484" w14:textId="77777777" w:rsidR="008A5329" w:rsidRPr="00EA5E28" w:rsidRDefault="008A5329" w:rsidP="008A5329">
      <w:pPr>
        <w:pStyle w:val="ListParagraph"/>
        <w:rPr>
          <w:rFonts w:ascii="Sylfaen" w:hAnsi="Sylfaen"/>
          <w:b/>
          <w:sz w:val="20"/>
          <w:szCs w:val="20"/>
          <w:lang w:val="ka-GE"/>
        </w:rPr>
      </w:pPr>
    </w:p>
    <w:p w14:paraId="44026CC4" w14:textId="77777777" w:rsidR="00EA5E28" w:rsidRDefault="00EA5E28" w:rsidP="00EA5E2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სამყაროში გლობალურ დათბობასთან  და კლიმატის სერიოზულ ცვლილებებთან ერთად მოხდა დედამიწის მოსახლეობის გლობალური ალერგიზაცია.</w:t>
      </w:r>
    </w:p>
    <w:p w14:paraId="70FC883F" w14:textId="7CB564BD" w:rsidR="006B4B87" w:rsidRPr="00E947EF" w:rsidRDefault="00EA5E28" w:rsidP="006B4B87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Sylfaen" w:hAnsi="Sylfaen"/>
          <w:u w:val="single"/>
          <w:lang w:val="ka-GE"/>
        </w:rPr>
      </w:pPr>
      <w:r w:rsidRPr="0091054E">
        <w:rPr>
          <w:rFonts w:ascii="Sylfaen" w:hAnsi="Sylfaen"/>
          <w:lang w:val="ka-GE"/>
        </w:rPr>
        <w:t>გარემოში  უამრავი მცენარე</w:t>
      </w:r>
      <w:r>
        <w:rPr>
          <w:rFonts w:ascii="Sylfaen" w:hAnsi="Sylfaen"/>
          <w:lang w:val="ka-GE"/>
        </w:rPr>
        <w:t xml:space="preserve"> </w:t>
      </w:r>
      <w:r w:rsidRPr="0091054E">
        <w:rPr>
          <w:rFonts w:ascii="Sylfaen" w:hAnsi="Sylfaen"/>
          <w:lang w:val="ka-GE"/>
        </w:rPr>
        <w:t>ყვავილობს</w:t>
      </w:r>
      <w:r>
        <w:rPr>
          <w:rFonts w:ascii="Sylfaen" w:hAnsi="Sylfaen"/>
          <w:lang w:val="ka-GE"/>
        </w:rPr>
        <w:t>, თუმცა ისინი ყვავილობენ დროის სხვადასხვა პერიოდში და სხვადასხვა ადგილზე. ყველა მცენარე როდია ალერგიული. დადგენილია მსოფლიოში ის მცენარეები</w:t>
      </w:r>
      <w:r w:rsidR="004B0907">
        <w:rPr>
          <w:rFonts w:ascii="Sylfaen" w:hAnsi="Sylfaen"/>
        </w:rPr>
        <w:t>,</w:t>
      </w:r>
      <w:r>
        <w:rPr>
          <w:rFonts w:ascii="Sylfaen" w:hAnsi="Sylfaen"/>
          <w:lang w:val="ka-GE"/>
        </w:rPr>
        <w:t xml:space="preserve"> რომლებსაც ალერგიის გამოწვევა შეუძლიათ, ასევე დადგენილია მათ მიერ ალერგიის გამოწვევის ინტენსიურობა. </w:t>
      </w:r>
      <w:r w:rsidRPr="00E947EF">
        <w:rPr>
          <w:rFonts w:ascii="Sylfaen" w:hAnsi="Sylfaen"/>
          <w:lang w:val="ka-GE"/>
        </w:rPr>
        <w:t>თითოეულ ქალაქს მისთვის დამახასიათებელი ფლორა აქვს.</w:t>
      </w:r>
      <w:r w:rsidR="006B4B87">
        <w:rPr>
          <w:rFonts w:ascii="Sylfaen" w:hAnsi="Sylfaen"/>
          <w:lang w:val="ka-GE"/>
        </w:rPr>
        <w:t xml:space="preserve"> </w:t>
      </w:r>
      <w:r w:rsidR="006B4B87" w:rsidRPr="00E947EF">
        <w:rPr>
          <w:rFonts w:ascii="Sylfaen" w:hAnsi="Sylfaen"/>
          <w:lang w:val="ka-GE"/>
        </w:rPr>
        <w:t>მსოფლიოს განვითარებულ ქვეყნებში უკვე წლებია</w:t>
      </w:r>
      <w:r w:rsidR="004B0907">
        <w:rPr>
          <w:rFonts w:ascii="Sylfaen" w:hAnsi="Sylfaen"/>
        </w:rPr>
        <w:t>,</w:t>
      </w:r>
      <w:r w:rsidR="006B4B87" w:rsidRPr="00E947EF">
        <w:rPr>
          <w:rFonts w:ascii="Sylfaen" w:hAnsi="Sylfaen"/>
          <w:lang w:val="ka-GE"/>
        </w:rPr>
        <w:t xml:space="preserve">  </w:t>
      </w:r>
      <w:r w:rsidR="006B4B87">
        <w:rPr>
          <w:rFonts w:ascii="Sylfaen" w:hAnsi="Sylfaen"/>
          <w:lang w:val="ka-GE"/>
        </w:rPr>
        <w:t xml:space="preserve">რაც </w:t>
      </w:r>
      <w:r w:rsidR="00BD65B7">
        <w:rPr>
          <w:rFonts w:ascii="Sylfaen" w:hAnsi="Sylfaen"/>
          <w:lang w:val="ka-GE"/>
        </w:rPr>
        <w:t>განსაზღვრულია</w:t>
      </w:r>
      <w:r w:rsidR="006B4B87" w:rsidRPr="00E947EF">
        <w:rPr>
          <w:rFonts w:ascii="Sylfaen" w:hAnsi="Sylfaen"/>
          <w:lang w:val="ka-GE"/>
        </w:rPr>
        <w:t xml:space="preserve">, თუ წლის რომელ პერიოდში რომელი </w:t>
      </w:r>
      <w:r w:rsidR="006B4B87">
        <w:rPr>
          <w:rFonts w:ascii="Sylfaen" w:hAnsi="Sylfaen"/>
          <w:lang w:val="ka-GE"/>
        </w:rPr>
        <w:t>მცენარე ყვავილობს</w:t>
      </w:r>
      <w:r w:rsidR="006B4B87" w:rsidRPr="00E947EF">
        <w:rPr>
          <w:rFonts w:ascii="Sylfaen" w:hAnsi="Sylfaen"/>
          <w:lang w:val="ka-GE"/>
        </w:rPr>
        <w:t xml:space="preserve">. მიღებული ინფორმაციით ქალაქების მიხედვით </w:t>
      </w:r>
      <w:r w:rsidR="006B4B87">
        <w:rPr>
          <w:rFonts w:ascii="Sylfaen" w:hAnsi="Sylfaen"/>
          <w:lang w:val="ka-GE"/>
        </w:rPr>
        <w:t>შე</w:t>
      </w:r>
      <w:r w:rsidR="006B4B87" w:rsidRPr="00E947EF">
        <w:rPr>
          <w:rFonts w:ascii="Sylfaen" w:hAnsi="Sylfaen"/>
          <w:lang w:val="ka-GE"/>
        </w:rPr>
        <w:t>ქმნ</w:t>
      </w:r>
      <w:r w:rsidR="006B4B87">
        <w:rPr>
          <w:rFonts w:ascii="Sylfaen" w:hAnsi="Sylfaen"/>
          <w:lang w:val="ka-GE"/>
        </w:rPr>
        <w:t>ილია</w:t>
      </w:r>
      <w:r w:rsidR="006B4B87" w:rsidRPr="00E947EF">
        <w:rPr>
          <w:rFonts w:ascii="Sylfaen" w:hAnsi="Sylfaen"/>
          <w:lang w:val="ka-GE"/>
        </w:rPr>
        <w:t xml:space="preserve">  </w:t>
      </w:r>
      <w:r w:rsidR="006B4B87" w:rsidRPr="00860EEA">
        <w:rPr>
          <w:rFonts w:ascii="Sylfaen" w:hAnsi="Sylfaen"/>
          <w:b/>
          <w:lang w:val="ka-GE"/>
        </w:rPr>
        <w:t xml:space="preserve">ჰაერში აეროალერგენების </w:t>
      </w:r>
      <w:r w:rsidR="00BD4494" w:rsidRPr="00860EEA">
        <w:rPr>
          <w:rFonts w:ascii="Sylfaen" w:hAnsi="Sylfaen"/>
          <w:b/>
          <w:lang w:val="ka-GE"/>
        </w:rPr>
        <w:t>გავრცელების</w:t>
      </w:r>
      <w:r w:rsidR="006B4B87" w:rsidRPr="00860EEA">
        <w:rPr>
          <w:rFonts w:ascii="Sylfaen" w:hAnsi="Sylfaen"/>
          <w:b/>
          <w:lang w:val="ka-GE"/>
        </w:rPr>
        <w:t xml:space="preserve"> კალენდარი</w:t>
      </w:r>
      <w:r w:rsidR="006B4B87" w:rsidRPr="00E947EF">
        <w:rPr>
          <w:rFonts w:ascii="Sylfaen" w:hAnsi="Sylfaen"/>
          <w:u w:val="single"/>
          <w:lang w:val="ka-GE"/>
        </w:rPr>
        <w:t xml:space="preserve">. </w:t>
      </w:r>
    </w:p>
    <w:p w14:paraId="234E94F9" w14:textId="7AACEBE3" w:rsidR="00EA5E28" w:rsidRDefault="006B4B87" w:rsidP="00EA5E2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="00EA5E28">
        <w:rPr>
          <w:rFonts w:ascii="Sylfaen" w:hAnsi="Sylfaen"/>
          <w:lang w:val="ka-GE"/>
        </w:rPr>
        <w:t xml:space="preserve">სადღეისოდ საკმარისი არაა ვისაუბროთ მხოლოდ ამინდის პროგნოზზე. მცენარეთა </w:t>
      </w:r>
      <w:bookmarkStart w:id="0" w:name="_GoBack"/>
      <w:bookmarkEnd w:id="0"/>
      <w:r w:rsidR="00EA5E28">
        <w:rPr>
          <w:rFonts w:ascii="Sylfaen" w:hAnsi="Sylfaen"/>
          <w:lang w:val="ka-GE"/>
        </w:rPr>
        <w:t xml:space="preserve">ინტენსიურ ყვავილობასთან დაკავშირებით აუცილებელი გახდა </w:t>
      </w:r>
      <w:r w:rsidR="00EA5E28" w:rsidRPr="00D93A1A">
        <w:rPr>
          <w:rFonts w:ascii="Sylfaen" w:hAnsi="Sylfaen"/>
          <w:b/>
          <w:lang w:val="ka-GE"/>
        </w:rPr>
        <w:t>ამინდის ალერგოლოგიური პროგნოზით სარგებლობა.</w:t>
      </w:r>
      <w:r w:rsidR="00EA5E28">
        <w:rPr>
          <w:rFonts w:ascii="Sylfaen" w:hAnsi="Sylfaen"/>
          <w:b/>
          <w:lang w:val="ka-GE"/>
        </w:rPr>
        <w:t xml:space="preserve"> </w:t>
      </w:r>
      <w:r w:rsidR="00EA5E28" w:rsidRPr="00660F7D">
        <w:rPr>
          <w:rFonts w:ascii="Sylfaen" w:hAnsi="Sylfaen"/>
          <w:lang w:val="ka-GE"/>
        </w:rPr>
        <w:t xml:space="preserve">ცივილიზებული </w:t>
      </w:r>
      <w:r w:rsidR="00EA5E28">
        <w:rPr>
          <w:rFonts w:ascii="Sylfaen" w:hAnsi="Sylfaen"/>
          <w:lang w:val="ka-GE"/>
        </w:rPr>
        <w:t>სამყარო ამ სერვისს უკვე წლებია აქტიურად იყენებს</w:t>
      </w:r>
      <w:r w:rsidR="00BD65B7">
        <w:rPr>
          <w:rFonts w:ascii="Sylfaen" w:hAnsi="Sylfaen"/>
          <w:lang w:val="ka-GE"/>
        </w:rPr>
        <w:t xml:space="preserve"> და </w:t>
      </w:r>
      <w:r w:rsidR="00EA5E28">
        <w:rPr>
          <w:rFonts w:ascii="Sylfaen" w:hAnsi="Sylfaen"/>
          <w:lang w:val="ka-GE"/>
        </w:rPr>
        <w:t>მას</w:t>
      </w:r>
      <w:r w:rsidR="00EA5E28" w:rsidRPr="009E3302">
        <w:rPr>
          <w:rFonts w:ascii="Sylfaen" w:hAnsi="Sylfaen"/>
          <w:lang w:val="ka-GE"/>
        </w:rPr>
        <w:t xml:space="preserve"> Pollen count forecast</w:t>
      </w:r>
      <w:r w:rsidR="00EA5E28">
        <w:rPr>
          <w:rFonts w:ascii="Sylfaen" w:hAnsi="Sylfaen"/>
          <w:lang w:val="ka-GE"/>
        </w:rPr>
        <w:t xml:space="preserve"> </w:t>
      </w:r>
      <w:r w:rsidR="00BD65B7">
        <w:rPr>
          <w:rFonts w:ascii="Sylfaen" w:hAnsi="Sylfaen"/>
          <w:lang w:val="ka-GE"/>
        </w:rPr>
        <w:t>უწოდე</w:t>
      </w:r>
      <w:r w:rsidR="004B0907">
        <w:rPr>
          <w:rFonts w:ascii="Sylfaen" w:hAnsi="Sylfaen"/>
          <w:lang w:val="ka-GE"/>
        </w:rPr>
        <w:t>ბ</w:t>
      </w:r>
      <w:r w:rsidR="00BD65B7">
        <w:rPr>
          <w:rFonts w:ascii="Sylfaen" w:hAnsi="Sylfaen"/>
          <w:lang w:val="ka-GE"/>
        </w:rPr>
        <w:t>ს</w:t>
      </w:r>
      <w:r w:rsidR="00EA5E28">
        <w:rPr>
          <w:rFonts w:ascii="Sylfaen" w:hAnsi="Sylfaen"/>
          <w:lang w:val="ka-GE"/>
        </w:rPr>
        <w:t>.</w:t>
      </w:r>
    </w:p>
    <w:p w14:paraId="33F5D138" w14:textId="4DDB49CD" w:rsidR="004B0907" w:rsidRDefault="004B0907" w:rsidP="00EA5E2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ღონისძიება</w:t>
      </w:r>
      <w:r w:rsidR="00BD4494">
        <w:rPr>
          <w:rFonts w:ascii="Sylfaen" w:hAnsi="Sylfaen"/>
          <w:lang w:val="ka-GE"/>
        </w:rPr>
        <w:t xml:space="preserve">ში მონაწილეობას იღებს </w:t>
      </w:r>
      <w:r>
        <w:rPr>
          <w:rFonts w:ascii="Sylfaen" w:hAnsi="Sylfaen"/>
          <w:lang w:val="ka-GE"/>
        </w:rPr>
        <w:t xml:space="preserve">გარემოს საზოგადოებაზე ზემოქმედებით დაინტერესებული </w:t>
      </w:r>
      <w:r w:rsidR="00C57701">
        <w:rPr>
          <w:rFonts w:ascii="Sylfaen" w:hAnsi="Sylfaen"/>
          <w:lang w:val="ka-GE"/>
        </w:rPr>
        <w:t xml:space="preserve"> მაღალპროფესიული </w:t>
      </w:r>
      <w:r>
        <w:rPr>
          <w:rFonts w:ascii="Sylfaen" w:hAnsi="Sylfaen"/>
          <w:lang w:val="ka-GE"/>
        </w:rPr>
        <w:t xml:space="preserve">სამედიცინო </w:t>
      </w:r>
      <w:r w:rsidR="00C57701">
        <w:rPr>
          <w:rFonts w:ascii="Sylfaen" w:hAnsi="Sylfaen"/>
          <w:lang w:val="ka-GE"/>
        </w:rPr>
        <w:t xml:space="preserve">კადრები, </w:t>
      </w:r>
      <w:r>
        <w:rPr>
          <w:rFonts w:ascii="Sylfaen" w:hAnsi="Sylfaen"/>
          <w:lang w:val="ka-GE"/>
        </w:rPr>
        <w:t xml:space="preserve">საპარლამენტო, </w:t>
      </w:r>
      <w:r w:rsidR="00C57701">
        <w:rPr>
          <w:rFonts w:ascii="Sylfaen" w:hAnsi="Sylfaen"/>
          <w:lang w:val="ka-GE"/>
        </w:rPr>
        <w:t>მერიის, საკრებულოს შესაბამისი სტუქტურების ხელმძღვანელები, დედაქალაქის გამწვანებით დაკავებული სამსახურები, საზოგადოების ცნობილი პირები.</w:t>
      </w:r>
    </w:p>
    <w:p w14:paraId="7320EC3E" w14:textId="24ECDE6D" w:rsidR="004A40EA" w:rsidRPr="003A1AA9" w:rsidRDefault="004A40EA" w:rsidP="008A5329">
      <w:pPr>
        <w:rPr>
          <w:rFonts w:ascii="Sylfaen" w:hAnsi="Sylfaen"/>
          <w:b/>
          <w:lang w:val="ka-GE"/>
        </w:rPr>
      </w:pPr>
      <w:r w:rsidRPr="003A1AA9">
        <w:rPr>
          <w:rFonts w:ascii="Sylfaen" w:hAnsi="Sylfaen"/>
          <w:lang w:val="ka-GE"/>
        </w:rPr>
        <w:t xml:space="preserve">ღონისძიება ჩატარდება 24 აპრილს 17:00 </w:t>
      </w:r>
      <w:r w:rsidRPr="003A1AA9">
        <w:rPr>
          <w:rFonts w:ascii="Sylfaen" w:hAnsi="Sylfaen" w:cs="Sylfaen"/>
          <w:color w:val="000000"/>
          <w:lang w:val="ka-GE"/>
        </w:rPr>
        <w:t>დაავადებათა</w:t>
      </w:r>
      <w:r w:rsidRPr="003A1AA9">
        <w:rPr>
          <w:rFonts w:ascii="Georgia" w:hAnsi="Georgia"/>
          <w:color w:val="000000"/>
          <w:lang w:val="ka-GE"/>
        </w:rPr>
        <w:t xml:space="preserve"> </w:t>
      </w:r>
      <w:r w:rsidRPr="003A1AA9">
        <w:rPr>
          <w:rFonts w:ascii="Sylfaen" w:hAnsi="Sylfaen" w:cs="Sylfaen"/>
          <w:color w:val="000000"/>
          <w:lang w:val="ka-GE"/>
        </w:rPr>
        <w:t>კონტროლისა</w:t>
      </w:r>
      <w:r w:rsidRPr="003A1AA9">
        <w:rPr>
          <w:rFonts w:ascii="Georgia" w:hAnsi="Georgia"/>
          <w:color w:val="000000"/>
          <w:lang w:val="ka-GE"/>
        </w:rPr>
        <w:t xml:space="preserve"> </w:t>
      </w:r>
      <w:r w:rsidRPr="003A1AA9">
        <w:rPr>
          <w:rFonts w:ascii="Sylfaen" w:hAnsi="Sylfaen" w:cs="Sylfaen"/>
          <w:color w:val="000000"/>
          <w:lang w:val="ka-GE"/>
        </w:rPr>
        <w:t>და</w:t>
      </w:r>
      <w:r w:rsidRPr="003A1AA9">
        <w:rPr>
          <w:rFonts w:ascii="Georgia" w:hAnsi="Georgia"/>
          <w:color w:val="000000"/>
          <w:lang w:val="ka-GE"/>
        </w:rPr>
        <w:t xml:space="preserve"> </w:t>
      </w:r>
      <w:r w:rsidRPr="003A1AA9">
        <w:rPr>
          <w:rFonts w:ascii="Sylfaen" w:hAnsi="Sylfaen" w:cs="Sylfaen"/>
          <w:color w:val="000000"/>
          <w:lang w:val="ka-GE"/>
        </w:rPr>
        <w:t>საზოგადოებრივი</w:t>
      </w:r>
      <w:r w:rsidRPr="003A1AA9">
        <w:rPr>
          <w:rFonts w:ascii="Georgia" w:hAnsi="Georgia"/>
          <w:color w:val="000000"/>
          <w:lang w:val="ka-GE"/>
        </w:rPr>
        <w:t xml:space="preserve"> </w:t>
      </w:r>
      <w:r w:rsidRPr="003A1AA9">
        <w:rPr>
          <w:rFonts w:ascii="Sylfaen" w:hAnsi="Sylfaen" w:cs="Sylfaen"/>
          <w:color w:val="000000"/>
          <w:lang w:val="ka-GE"/>
        </w:rPr>
        <w:t>ჯანმრთელობის</w:t>
      </w:r>
      <w:r w:rsidRPr="003A1AA9">
        <w:rPr>
          <w:rFonts w:ascii="Georgia" w:hAnsi="Georgia"/>
          <w:color w:val="000000"/>
          <w:lang w:val="ka-GE"/>
        </w:rPr>
        <w:t xml:space="preserve"> </w:t>
      </w:r>
      <w:r w:rsidRPr="003A1AA9">
        <w:rPr>
          <w:rFonts w:ascii="Sylfaen" w:hAnsi="Sylfaen" w:cs="Sylfaen"/>
          <w:color w:val="000000"/>
          <w:lang w:val="ka-GE"/>
        </w:rPr>
        <w:t>ეროვნული</w:t>
      </w:r>
      <w:r w:rsidRPr="003A1AA9">
        <w:rPr>
          <w:rFonts w:ascii="Georgia" w:hAnsi="Georgia"/>
          <w:color w:val="000000"/>
          <w:lang w:val="ka-GE"/>
        </w:rPr>
        <w:t xml:space="preserve"> </w:t>
      </w:r>
      <w:r w:rsidRPr="003A1AA9">
        <w:rPr>
          <w:rFonts w:ascii="Sylfaen" w:hAnsi="Sylfaen" w:cs="Sylfaen"/>
          <w:color w:val="000000"/>
          <w:lang w:val="ka-GE"/>
        </w:rPr>
        <w:t>ცენტრში, მისამართზე:</w:t>
      </w:r>
      <w:r w:rsidRPr="003A1AA9">
        <w:rPr>
          <w:rFonts w:ascii="dejavu" w:hAnsi="dejavu"/>
          <w:color w:val="2B577B"/>
          <w:shd w:val="clear" w:color="auto" w:fill="FFFFFF"/>
        </w:rPr>
        <w:t xml:space="preserve"> </w:t>
      </w:r>
      <w:r w:rsidR="00AC4D43" w:rsidRPr="003A1AA9">
        <w:rPr>
          <w:rFonts w:ascii="Sylfaen" w:hAnsi="Sylfaen"/>
          <w:color w:val="2B577B"/>
          <w:shd w:val="clear" w:color="auto" w:fill="FFFFFF"/>
          <w:lang w:val="ka-GE"/>
        </w:rPr>
        <w:t xml:space="preserve"> </w:t>
      </w:r>
      <w:r w:rsidR="00AC4D43" w:rsidRPr="003A1AA9">
        <w:rPr>
          <w:rFonts w:ascii="Sylfaen" w:hAnsi="Sylfaen"/>
          <w:shd w:val="clear" w:color="auto" w:fill="FFFFFF"/>
          <w:lang w:val="ka-GE"/>
        </w:rPr>
        <w:t>ქ. თბილისი, მ. ასათიანის 9.</w:t>
      </w:r>
    </w:p>
    <w:p w14:paraId="446D7697" w14:textId="77777777" w:rsidR="008A5329" w:rsidRDefault="008A5329" w:rsidP="004A40EA">
      <w:pPr>
        <w:jc w:val="center"/>
        <w:rPr>
          <w:rFonts w:ascii="Sylfaen" w:hAnsi="Sylfaen"/>
          <w:b/>
          <w:lang w:val="ka-GE"/>
        </w:rPr>
      </w:pPr>
    </w:p>
    <w:p w14:paraId="504A69EC" w14:textId="77777777" w:rsidR="008A5329" w:rsidRDefault="008A5329" w:rsidP="004A40EA">
      <w:pPr>
        <w:jc w:val="center"/>
        <w:rPr>
          <w:rFonts w:ascii="Sylfaen" w:hAnsi="Sylfaen"/>
          <w:b/>
          <w:lang w:val="ka-GE"/>
        </w:rPr>
      </w:pPr>
    </w:p>
    <w:p w14:paraId="72E51A8A" w14:textId="77777777" w:rsidR="008A5329" w:rsidRDefault="008A5329" w:rsidP="004A40EA">
      <w:pPr>
        <w:jc w:val="center"/>
        <w:rPr>
          <w:rFonts w:ascii="Sylfaen" w:hAnsi="Sylfaen"/>
          <w:b/>
          <w:lang w:val="ka-GE"/>
        </w:rPr>
      </w:pPr>
    </w:p>
    <w:p w14:paraId="6A431C3D" w14:textId="51CE5022" w:rsidR="004A40EA" w:rsidRDefault="004A40EA" w:rsidP="004A40EA">
      <w:pPr>
        <w:jc w:val="center"/>
        <w:rPr>
          <w:rFonts w:ascii="Sylfaen" w:hAnsi="Sylfaen"/>
          <w:b/>
          <w:lang w:val="ka-GE"/>
        </w:rPr>
      </w:pPr>
      <w:r w:rsidRPr="00C95804">
        <w:rPr>
          <w:rFonts w:ascii="Sylfaen" w:hAnsi="Sylfaen"/>
          <w:b/>
          <w:lang w:val="ka-GE"/>
        </w:rPr>
        <w:t>დღის წესრიგი:</w:t>
      </w:r>
    </w:p>
    <w:p w14:paraId="2D7383BD" w14:textId="77777777" w:rsidR="004A40EA" w:rsidRPr="00C95804" w:rsidRDefault="004A40EA" w:rsidP="004A40EA">
      <w:pPr>
        <w:jc w:val="center"/>
        <w:rPr>
          <w:rFonts w:ascii="Sylfaen" w:hAnsi="Sylfaen"/>
          <w:b/>
          <w:lang w:val="ka-GE"/>
        </w:rPr>
      </w:pPr>
    </w:p>
    <w:p w14:paraId="2B9F4CC4" w14:textId="77777777" w:rsidR="004A40EA" w:rsidRPr="00DD1D31" w:rsidRDefault="004A40EA" w:rsidP="004A40EA">
      <w:pPr>
        <w:pStyle w:val="ListParagraph"/>
        <w:numPr>
          <w:ilvl w:val="0"/>
          <w:numId w:val="8"/>
        </w:numPr>
        <w:spacing w:after="160" w:line="259" w:lineRule="auto"/>
        <w:rPr>
          <w:rFonts w:ascii="Sylfaen" w:hAnsi="Sylfaen"/>
          <w:sz w:val="24"/>
          <w:szCs w:val="24"/>
          <w:lang w:val="ka-GE"/>
        </w:rPr>
      </w:pPr>
      <w:r w:rsidRPr="00DD1D31">
        <w:rPr>
          <w:rFonts w:ascii="Sylfaen" w:hAnsi="Sylfaen" w:cs="Sylfaen"/>
          <w:color w:val="000000"/>
          <w:sz w:val="24"/>
          <w:szCs w:val="24"/>
          <w:lang w:val="ka-GE"/>
        </w:rPr>
        <w:t>დაავადებათა</w:t>
      </w:r>
      <w:r w:rsidRPr="00DD1D31">
        <w:rPr>
          <w:rFonts w:ascii="Georgia" w:hAnsi="Georgia"/>
          <w:color w:val="000000"/>
          <w:sz w:val="24"/>
          <w:szCs w:val="24"/>
          <w:lang w:val="ka-GE"/>
        </w:rPr>
        <w:t xml:space="preserve"> </w:t>
      </w:r>
      <w:r w:rsidRPr="00DD1D31">
        <w:rPr>
          <w:rFonts w:ascii="Sylfaen" w:hAnsi="Sylfaen" w:cs="Sylfaen"/>
          <w:color w:val="000000"/>
          <w:sz w:val="24"/>
          <w:szCs w:val="24"/>
          <w:lang w:val="ka-GE"/>
        </w:rPr>
        <w:t>კონტროლისა</w:t>
      </w:r>
      <w:r w:rsidRPr="00DD1D31">
        <w:rPr>
          <w:rFonts w:ascii="Georgia" w:hAnsi="Georgia"/>
          <w:color w:val="000000"/>
          <w:sz w:val="24"/>
          <w:szCs w:val="24"/>
          <w:lang w:val="ka-GE"/>
        </w:rPr>
        <w:t xml:space="preserve"> </w:t>
      </w:r>
      <w:r w:rsidRPr="00DD1D31">
        <w:rPr>
          <w:rFonts w:ascii="Sylfaen" w:hAnsi="Sylfaen" w:cs="Sylfaen"/>
          <w:color w:val="000000"/>
          <w:sz w:val="24"/>
          <w:szCs w:val="24"/>
          <w:lang w:val="ka-GE"/>
        </w:rPr>
        <w:t>და</w:t>
      </w:r>
      <w:r w:rsidRPr="00DD1D31">
        <w:rPr>
          <w:rFonts w:ascii="Georgia" w:hAnsi="Georgia"/>
          <w:color w:val="000000"/>
          <w:sz w:val="24"/>
          <w:szCs w:val="24"/>
          <w:lang w:val="ka-GE"/>
        </w:rPr>
        <w:t xml:space="preserve"> </w:t>
      </w:r>
      <w:r w:rsidRPr="00DD1D31">
        <w:rPr>
          <w:rFonts w:ascii="Sylfaen" w:hAnsi="Sylfaen" w:cs="Sylfaen"/>
          <w:color w:val="000000"/>
          <w:sz w:val="24"/>
          <w:szCs w:val="24"/>
          <w:lang w:val="ka-GE"/>
        </w:rPr>
        <w:t>საზოგადოებრივი</w:t>
      </w:r>
      <w:r w:rsidRPr="00DD1D31">
        <w:rPr>
          <w:rFonts w:ascii="Georgia" w:hAnsi="Georgia"/>
          <w:color w:val="000000"/>
          <w:sz w:val="24"/>
          <w:szCs w:val="24"/>
          <w:lang w:val="ka-GE"/>
        </w:rPr>
        <w:t xml:space="preserve"> </w:t>
      </w:r>
      <w:r w:rsidRPr="00DD1D31">
        <w:rPr>
          <w:rFonts w:ascii="Sylfaen" w:hAnsi="Sylfaen" w:cs="Sylfaen"/>
          <w:color w:val="000000"/>
          <w:sz w:val="24"/>
          <w:szCs w:val="24"/>
          <w:lang w:val="ka-GE"/>
        </w:rPr>
        <w:t>ჯანმრთელობის</w:t>
      </w:r>
      <w:r w:rsidRPr="00DD1D31">
        <w:rPr>
          <w:rFonts w:ascii="Georgia" w:hAnsi="Georgia"/>
          <w:color w:val="000000"/>
          <w:sz w:val="24"/>
          <w:szCs w:val="24"/>
          <w:lang w:val="ka-GE"/>
        </w:rPr>
        <w:t xml:space="preserve"> </w:t>
      </w:r>
      <w:r w:rsidRPr="00DD1D31">
        <w:rPr>
          <w:rFonts w:ascii="Sylfaen" w:hAnsi="Sylfaen" w:cs="Sylfaen"/>
          <w:color w:val="000000"/>
          <w:sz w:val="24"/>
          <w:szCs w:val="24"/>
          <w:lang w:val="ka-GE"/>
        </w:rPr>
        <w:t>ეროვნული</w:t>
      </w:r>
      <w:r w:rsidRPr="00DD1D31">
        <w:rPr>
          <w:rFonts w:ascii="Georgia" w:hAnsi="Georgia"/>
          <w:color w:val="000000"/>
          <w:sz w:val="24"/>
          <w:szCs w:val="24"/>
          <w:lang w:val="ka-GE"/>
        </w:rPr>
        <w:t xml:space="preserve"> </w:t>
      </w:r>
      <w:r w:rsidRPr="00DD1D31">
        <w:rPr>
          <w:rFonts w:ascii="Sylfaen" w:hAnsi="Sylfaen" w:cs="Sylfaen"/>
          <w:color w:val="000000"/>
          <w:sz w:val="24"/>
          <w:szCs w:val="24"/>
          <w:lang w:val="ka-GE"/>
        </w:rPr>
        <w:t xml:space="preserve">ცენტრის გენერალური დიექტორი, პროფ. </w:t>
      </w:r>
      <w:r w:rsidRPr="00DD1D31">
        <w:rPr>
          <w:rFonts w:ascii="Sylfaen" w:hAnsi="Sylfaen"/>
          <w:sz w:val="24"/>
          <w:szCs w:val="24"/>
          <w:lang w:val="ka-GE"/>
        </w:rPr>
        <w:t>ამირან გამყრელიძე - მისალმება და შესავალი სიტყვა: „აეროალერგენების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DD1D31">
        <w:rPr>
          <w:rFonts w:ascii="Sylfaen" w:hAnsi="Sylfaen"/>
          <w:sz w:val="24"/>
          <w:szCs w:val="24"/>
          <w:lang w:val="ka-GE"/>
        </w:rPr>
        <w:t xml:space="preserve"> გავრცელების შესწავლის აქტუალობა და ალერგოლოგიური პროგნოზის მნიშვნელობა საზოგადოებრივი ჯანდაცვისათვის“</w:t>
      </w:r>
      <w:r>
        <w:rPr>
          <w:rFonts w:ascii="Sylfaen" w:hAnsi="Sylfaen"/>
          <w:sz w:val="24"/>
          <w:szCs w:val="24"/>
          <w:lang w:val="ka-GE"/>
        </w:rPr>
        <w:t>.</w:t>
      </w:r>
    </w:p>
    <w:p w14:paraId="1950D7AB" w14:textId="77777777" w:rsidR="004A40EA" w:rsidRPr="00DD1D31" w:rsidRDefault="004A40EA" w:rsidP="004A40EA">
      <w:pPr>
        <w:pStyle w:val="ListParagraph"/>
        <w:numPr>
          <w:ilvl w:val="0"/>
          <w:numId w:val="8"/>
        </w:numPr>
        <w:spacing w:after="160" w:line="259" w:lineRule="auto"/>
        <w:rPr>
          <w:rFonts w:ascii="Sylfaen" w:hAnsi="Sylfaen"/>
          <w:sz w:val="24"/>
          <w:szCs w:val="24"/>
          <w:lang w:val="ka-GE"/>
        </w:rPr>
      </w:pPr>
      <w:r w:rsidRPr="00DD1D31">
        <w:rPr>
          <w:rFonts w:ascii="Sylfaen" w:hAnsi="Sylfaen"/>
          <w:sz w:val="24"/>
          <w:szCs w:val="24"/>
          <w:lang w:val="ka-GE"/>
        </w:rPr>
        <w:t>ალერგი</w:t>
      </w:r>
      <w:r>
        <w:rPr>
          <w:rFonts w:ascii="Sylfaen" w:hAnsi="Sylfaen"/>
          <w:sz w:val="24"/>
          <w:szCs w:val="24"/>
          <w:lang w:val="ka-GE"/>
        </w:rPr>
        <w:t>ი</w:t>
      </w:r>
      <w:r w:rsidRPr="00DD1D31">
        <w:rPr>
          <w:rFonts w:ascii="Sylfaen" w:hAnsi="Sylfaen"/>
          <w:sz w:val="24"/>
          <w:szCs w:val="24"/>
          <w:lang w:val="ka-GE"/>
        </w:rPr>
        <w:t>სა და იმუნოლოგიის ცენტრის დირექტორი</w:t>
      </w:r>
      <w:r>
        <w:rPr>
          <w:rFonts w:ascii="Sylfaen" w:hAnsi="Sylfaen"/>
          <w:sz w:val="24"/>
          <w:szCs w:val="24"/>
          <w:lang w:val="ka-GE"/>
        </w:rPr>
        <w:t>,</w:t>
      </w:r>
      <w:r w:rsidRPr="00DD1D31">
        <w:rPr>
          <w:rFonts w:ascii="Sylfaen" w:hAnsi="Sylfaen"/>
          <w:sz w:val="24"/>
          <w:szCs w:val="24"/>
          <w:lang w:val="ka-GE"/>
        </w:rPr>
        <w:t xml:space="preserve"> პროფ. მაია გოთუა - </w:t>
      </w:r>
    </w:p>
    <w:p w14:paraId="4D6E7424" w14:textId="78935820" w:rsidR="004A40EA" w:rsidRPr="00DD1D31" w:rsidRDefault="004A40EA" w:rsidP="004A40EA">
      <w:pPr>
        <w:pStyle w:val="ListParagrap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„</w:t>
      </w:r>
      <w:r w:rsidRPr="00DD1D31">
        <w:rPr>
          <w:rFonts w:ascii="Sylfaen" w:hAnsi="Sylfaen"/>
          <w:sz w:val="24"/>
          <w:szCs w:val="24"/>
          <w:lang w:val="ka-GE"/>
        </w:rPr>
        <w:t xml:space="preserve">საქართველოში აეროალერგენების დათვლისა და  ალერგოლოგიური </w:t>
      </w:r>
      <w:r>
        <w:rPr>
          <w:rFonts w:ascii="Sylfaen" w:hAnsi="Sylfaen"/>
          <w:sz w:val="24"/>
          <w:szCs w:val="24"/>
          <w:lang w:val="ka-GE"/>
        </w:rPr>
        <w:t>პროგნოზ</w:t>
      </w:r>
      <w:r w:rsidRPr="00DD1D31">
        <w:rPr>
          <w:rFonts w:ascii="Sylfaen" w:hAnsi="Sylfaen"/>
          <w:sz w:val="24"/>
          <w:szCs w:val="24"/>
          <w:lang w:val="ka-GE"/>
        </w:rPr>
        <w:t>ის  სამსახურის პრეზენტაცია</w:t>
      </w:r>
      <w:r>
        <w:rPr>
          <w:rFonts w:ascii="Sylfaen" w:hAnsi="Sylfaen"/>
          <w:sz w:val="24"/>
          <w:szCs w:val="24"/>
          <w:lang w:val="ka-GE"/>
        </w:rPr>
        <w:t>“.</w:t>
      </w:r>
      <w:r w:rsidRPr="00DD1D31">
        <w:rPr>
          <w:rFonts w:ascii="Sylfaen" w:hAnsi="Sylfaen"/>
          <w:sz w:val="24"/>
          <w:szCs w:val="24"/>
          <w:lang w:val="ka-GE"/>
        </w:rPr>
        <w:t xml:space="preserve"> </w:t>
      </w:r>
    </w:p>
    <w:p w14:paraId="47A8AE06" w14:textId="77777777" w:rsidR="004A40EA" w:rsidRDefault="004A40EA" w:rsidP="004A40EA">
      <w:pPr>
        <w:rPr>
          <w:rFonts w:ascii="Sylfaen" w:hAnsi="Sylfaen"/>
          <w:b/>
          <w:sz w:val="32"/>
          <w:szCs w:val="32"/>
          <w:lang w:val="ka-GE"/>
        </w:rPr>
      </w:pPr>
      <w:r>
        <w:rPr>
          <w:rFonts w:ascii="Sylfaen" w:hAnsi="Sylfaen"/>
          <w:b/>
          <w:sz w:val="32"/>
          <w:szCs w:val="32"/>
          <w:lang w:val="ka-GE"/>
        </w:rPr>
        <w:t xml:space="preserve">                                                  </w:t>
      </w:r>
    </w:p>
    <w:p w14:paraId="216A6BB0" w14:textId="170B7426" w:rsidR="004A40EA" w:rsidRPr="00AF5AD6" w:rsidRDefault="004A40EA" w:rsidP="004A40EA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sz w:val="32"/>
          <w:szCs w:val="32"/>
          <w:lang w:val="ka-GE"/>
        </w:rPr>
        <w:t xml:space="preserve">                                                 </w:t>
      </w:r>
      <w:r w:rsidRPr="00AF5AD6">
        <w:rPr>
          <w:rFonts w:ascii="Sylfaen" w:hAnsi="Sylfaen"/>
          <w:b/>
          <w:lang w:val="ka-GE"/>
        </w:rPr>
        <w:t>დისკუსია/ შეჯამება</w:t>
      </w:r>
    </w:p>
    <w:p w14:paraId="0AB1F3EA" w14:textId="77777777" w:rsidR="004A40EA" w:rsidRDefault="004A40EA" w:rsidP="004A40EA">
      <w:pPr>
        <w:rPr>
          <w:rFonts w:ascii="Sylfaen" w:hAnsi="Sylfaen"/>
          <w:b/>
          <w:lang w:val="ka-GE"/>
        </w:rPr>
      </w:pPr>
      <w:r w:rsidRPr="00AF5AD6">
        <w:rPr>
          <w:rFonts w:ascii="Sylfaen" w:hAnsi="Sylfaen"/>
          <w:b/>
          <w:lang w:val="ka-GE"/>
        </w:rPr>
        <w:t xml:space="preserve">                                                   </w:t>
      </w:r>
      <w:r>
        <w:rPr>
          <w:rFonts w:ascii="Sylfaen" w:hAnsi="Sylfaen"/>
          <w:b/>
          <w:lang w:val="ka-GE"/>
        </w:rPr>
        <w:t xml:space="preserve">                                </w:t>
      </w:r>
      <w:r w:rsidRPr="00AF5AD6">
        <w:rPr>
          <w:rFonts w:ascii="Sylfaen" w:hAnsi="Sylfaen"/>
          <w:b/>
          <w:lang w:val="ka-GE"/>
        </w:rPr>
        <w:t>ფურშეტი</w:t>
      </w:r>
    </w:p>
    <w:p w14:paraId="493C07EE" w14:textId="77777777" w:rsidR="00AC4D43" w:rsidRDefault="00AC4D43" w:rsidP="004A40EA">
      <w:pPr>
        <w:rPr>
          <w:rFonts w:ascii="Sylfaen" w:hAnsi="Sylfaen"/>
          <w:b/>
          <w:lang w:val="ka-GE"/>
        </w:rPr>
      </w:pPr>
    </w:p>
    <w:p w14:paraId="3C153232" w14:textId="77777777" w:rsidR="00AC4D43" w:rsidRPr="00AC4D43" w:rsidRDefault="00AC4D43" w:rsidP="00AC4D43">
      <w:pPr>
        <w:rPr>
          <w:rFonts w:ascii="Sylfaen" w:hAnsi="Sylfaen"/>
          <w:lang w:val="ka-GE"/>
        </w:rPr>
      </w:pPr>
      <w:r w:rsidRPr="004C5346">
        <w:rPr>
          <w:rFonts w:ascii="Sylfaen" w:hAnsi="Sylfaen"/>
          <w:sz w:val="24"/>
          <w:szCs w:val="24"/>
          <w:lang w:val="ka-GE"/>
        </w:rPr>
        <w:t xml:space="preserve">ღონისძიება ჩატარდება </w:t>
      </w:r>
      <w:r w:rsidRPr="004C5346">
        <w:rPr>
          <w:rFonts w:ascii="Sylfaen" w:hAnsi="Sylfaen"/>
          <w:lang w:val="ka-GE"/>
        </w:rPr>
        <w:t>24 აპრილს 17:00</w:t>
      </w:r>
      <w:r w:rsidRPr="00F715D8">
        <w:rPr>
          <w:rFonts w:ascii="Sylfaen" w:hAnsi="Sylfaen"/>
          <w:lang w:val="ka-GE"/>
        </w:rPr>
        <w:t xml:space="preserve"> </w:t>
      </w:r>
      <w:r w:rsidRPr="004C5346">
        <w:rPr>
          <w:rFonts w:ascii="Sylfaen" w:hAnsi="Sylfaen" w:cs="Sylfaen"/>
          <w:color w:val="000000"/>
          <w:sz w:val="24"/>
          <w:szCs w:val="24"/>
          <w:lang w:val="ka-GE"/>
        </w:rPr>
        <w:t>დაავადებათა</w:t>
      </w:r>
      <w:r w:rsidRPr="004C5346">
        <w:rPr>
          <w:rFonts w:ascii="Georgia" w:hAnsi="Georgia"/>
          <w:color w:val="000000"/>
          <w:sz w:val="24"/>
          <w:szCs w:val="24"/>
          <w:lang w:val="ka-GE"/>
        </w:rPr>
        <w:t xml:space="preserve"> </w:t>
      </w:r>
      <w:r w:rsidRPr="004C5346">
        <w:rPr>
          <w:rFonts w:ascii="Sylfaen" w:hAnsi="Sylfaen" w:cs="Sylfaen"/>
          <w:color w:val="000000"/>
          <w:sz w:val="24"/>
          <w:szCs w:val="24"/>
          <w:lang w:val="ka-GE"/>
        </w:rPr>
        <w:t>კონტროლისა</w:t>
      </w:r>
      <w:r w:rsidRPr="004C5346">
        <w:rPr>
          <w:rFonts w:ascii="Georgia" w:hAnsi="Georgia"/>
          <w:color w:val="000000"/>
          <w:sz w:val="24"/>
          <w:szCs w:val="24"/>
          <w:lang w:val="ka-GE"/>
        </w:rPr>
        <w:t xml:space="preserve"> </w:t>
      </w:r>
      <w:r w:rsidRPr="004C5346">
        <w:rPr>
          <w:rFonts w:ascii="Sylfaen" w:hAnsi="Sylfaen" w:cs="Sylfaen"/>
          <w:color w:val="000000"/>
          <w:sz w:val="24"/>
          <w:szCs w:val="24"/>
          <w:lang w:val="ka-GE"/>
        </w:rPr>
        <w:t>და</w:t>
      </w:r>
      <w:r w:rsidRPr="004C5346">
        <w:rPr>
          <w:rFonts w:ascii="Georgia" w:hAnsi="Georgia"/>
          <w:color w:val="000000"/>
          <w:sz w:val="24"/>
          <w:szCs w:val="24"/>
          <w:lang w:val="ka-GE"/>
        </w:rPr>
        <w:t xml:space="preserve"> </w:t>
      </w:r>
      <w:r w:rsidRPr="004C5346">
        <w:rPr>
          <w:rFonts w:ascii="Sylfaen" w:hAnsi="Sylfaen" w:cs="Sylfaen"/>
          <w:color w:val="000000"/>
          <w:sz w:val="24"/>
          <w:szCs w:val="24"/>
          <w:lang w:val="ka-GE"/>
        </w:rPr>
        <w:t>საზოგადოებრივი</w:t>
      </w:r>
      <w:r w:rsidRPr="004C5346">
        <w:rPr>
          <w:rFonts w:ascii="Georgia" w:hAnsi="Georgia"/>
          <w:color w:val="000000"/>
          <w:sz w:val="24"/>
          <w:szCs w:val="24"/>
          <w:lang w:val="ka-GE"/>
        </w:rPr>
        <w:t xml:space="preserve"> </w:t>
      </w:r>
      <w:r w:rsidRPr="004C5346">
        <w:rPr>
          <w:rFonts w:ascii="Sylfaen" w:hAnsi="Sylfaen" w:cs="Sylfaen"/>
          <w:color w:val="000000"/>
          <w:sz w:val="24"/>
          <w:szCs w:val="24"/>
          <w:lang w:val="ka-GE"/>
        </w:rPr>
        <w:t>ჯანმრთელობის</w:t>
      </w:r>
      <w:r w:rsidRPr="004C5346">
        <w:rPr>
          <w:rFonts w:ascii="Georgia" w:hAnsi="Georgia"/>
          <w:color w:val="000000"/>
          <w:sz w:val="24"/>
          <w:szCs w:val="24"/>
          <w:lang w:val="ka-GE"/>
        </w:rPr>
        <w:t xml:space="preserve"> </w:t>
      </w:r>
      <w:r w:rsidRPr="004C5346">
        <w:rPr>
          <w:rFonts w:ascii="Sylfaen" w:hAnsi="Sylfaen" w:cs="Sylfaen"/>
          <w:color w:val="000000"/>
          <w:sz w:val="24"/>
          <w:szCs w:val="24"/>
          <w:lang w:val="ka-GE"/>
        </w:rPr>
        <w:t>ეროვნული</w:t>
      </w:r>
      <w:r w:rsidRPr="004C5346">
        <w:rPr>
          <w:rFonts w:ascii="Georgia" w:hAnsi="Georgia"/>
          <w:color w:val="000000"/>
          <w:sz w:val="24"/>
          <w:szCs w:val="24"/>
          <w:lang w:val="ka-GE"/>
        </w:rPr>
        <w:t xml:space="preserve"> </w:t>
      </w:r>
      <w:r w:rsidRPr="004C5346">
        <w:rPr>
          <w:rFonts w:ascii="Sylfaen" w:hAnsi="Sylfaen" w:cs="Sylfaen"/>
          <w:color w:val="000000"/>
          <w:sz w:val="24"/>
          <w:szCs w:val="24"/>
          <w:lang w:val="ka-GE"/>
        </w:rPr>
        <w:t>ცენტრში, მისამართზე</w:t>
      </w:r>
      <w:r>
        <w:rPr>
          <w:rFonts w:ascii="Sylfaen" w:hAnsi="Sylfaen" w:cs="Sylfaen"/>
          <w:color w:val="000000"/>
          <w:sz w:val="24"/>
          <w:szCs w:val="24"/>
          <w:lang w:val="ka-GE"/>
        </w:rPr>
        <w:t>:</w:t>
      </w:r>
      <w:r>
        <w:rPr>
          <w:rFonts w:ascii="dejavu" w:hAnsi="dejavu"/>
          <w:color w:val="2B577B"/>
          <w:sz w:val="21"/>
          <w:szCs w:val="21"/>
          <w:shd w:val="clear" w:color="auto" w:fill="FFFFFF"/>
        </w:rPr>
        <w:t xml:space="preserve"> </w:t>
      </w:r>
      <w:r>
        <w:rPr>
          <w:rFonts w:ascii="Sylfaen" w:hAnsi="Sylfaen"/>
          <w:color w:val="2B577B"/>
          <w:sz w:val="21"/>
          <w:szCs w:val="21"/>
          <w:shd w:val="clear" w:color="auto" w:fill="FFFFFF"/>
          <w:lang w:val="ka-GE"/>
        </w:rPr>
        <w:t xml:space="preserve"> </w:t>
      </w:r>
      <w:r w:rsidRPr="00AC4D43">
        <w:rPr>
          <w:rFonts w:ascii="Sylfaen" w:hAnsi="Sylfaen"/>
          <w:shd w:val="clear" w:color="auto" w:fill="FFFFFF"/>
          <w:lang w:val="ka-GE"/>
        </w:rPr>
        <w:t>ქ.</w:t>
      </w:r>
      <w:r>
        <w:rPr>
          <w:rFonts w:ascii="Sylfaen" w:hAnsi="Sylfaen"/>
          <w:shd w:val="clear" w:color="auto" w:fill="FFFFFF"/>
          <w:lang w:val="ka-GE"/>
        </w:rPr>
        <w:t xml:space="preserve"> </w:t>
      </w:r>
      <w:r w:rsidRPr="00AC4D43">
        <w:rPr>
          <w:rFonts w:ascii="Sylfaen" w:hAnsi="Sylfaen"/>
          <w:shd w:val="clear" w:color="auto" w:fill="FFFFFF"/>
          <w:lang w:val="ka-GE"/>
        </w:rPr>
        <w:t>თბილისი</w:t>
      </w:r>
      <w:r>
        <w:rPr>
          <w:rFonts w:ascii="Sylfaen" w:hAnsi="Sylfaen"/>
          <w:shd w:val="clear" w:color="auto" w:fill="FFFFFF"/>
          <w:lang w:val="ka-GE"/>
        </w:rPr>
        <w:t>, მ. ასათიანის 9.</w:t>
      </w:r>
    </w:p>
    <w:p w14:paraId="14336948" w14:textId="77777777" w:rsidR="00AC4D43" w:rsidRDefault="00AC4D43" w:rsidP="00AC4D43">
      <w:pPr>
        <w:rPr>
          <w:rFonts w:ascii="Sylfaen" w:hAnsi="Sylfaen"/>
          <w:lang w:val="ka-GE"/>
        </w:rPr>
      </w:pPr>
    </w:p>
    <w:p w14:paraId="1F091FC9" w14:textId="77777777" w:rsidR="00AC4D43" w:rsidRPr="00AF5AD6" w:rsidRDefault="00AC4D43" w:rsidP="004A40EA">
      <w:pPr>
        <w:rPr>
          <w:rFonts w:ascii="Sylfaen" w:hAnsi="Sylfaen"/>
          <w:b/>
          <w:lang w:val="ka-GE"/>
        </w:rPr>
      </w:pPr>
    </w:p>
    <w:p w14:paraId="67E71B97" w14:textId="77777777" w:rsidR="004A40EA" w:rsidRPr="00AF5AD6" w:rsidRDefault="004A40EA" w:rsidP="004A40EA">
      <w:pPr>
        <w:rPr>
          <w:rFonts w:ascii="Sylfaen" w:hAnsi="Sylfaen"/>
          <w:b/>
          <w:lang w:val="ka-GE"/>
        </w:rPr>
      </w:pPr>
    </w:p>
    <w:p w14:paraId="2CF0CDA0" w14:textId="77777777" w:rsidR="004A40EA" w:rsidRDefault="004A40EA" w:rsidP="00EA5E28">
      <w:pPr>
        <w:rPr>
          <w:rFonts w:ascii="Sylfaen" w:hAnsi="Sylfaen"/>
          <w:lang w:val="ka-GE"/>
        </w:rPr>
      </w:pPr>
    </w:p>
    <w:p w14:paraId="2D0D38E3" w14:textId="77777777" w:rsidR="004A40EA" w:rsidRPr="008C7C2B" w:rsidRDefault="004A40EA" w:rsidP="00EA5E28">
      <w:pPr>
        <w:rPr>
          <w:rFonts w:ascii="Sylfaen" w:hAnsi="Sylfaen"/>
          <w:lang w:val="ka-GE"/>
        </w:rPr>
      </w:pPr>
    </w:p>
    <w:sectPr w:rsidR="004A40EA" w:rsidRPr="008C7C2B" w:rsidSect="00CA498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2CE5E3" w14:textId="77777777" w:rsidR="004131F0" w:rsidRDefault="004131F0" w:rsidP="0034377F">
      <w:pPr>
        <w:spacing w:after="0" w:line="240" w:lineRule="auto"/>
      </w:pPr>
      <w:r>
        <w:separator/>
      </w:r>
    </w:p>
  </w:endnote>
  <w:endnote w:type="continuationSeparator" w:id="0">
    <w:p w14:paraId="4555ECAD" w14:textId="77777777" w:rsidR="004131F0" w:rsidRDefault="004131F0" w:rsidP="00343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javu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EE02A0" w14:textId="77777777" w:rsidR="004131F0" w:rsidRDefault="004131F0" w:rsidP="0034377F">
      <w:pPr>
        <w:spacing w:after="0" w:line="240" w:lineRule="auto"/>
      </w:pPr>
      <w:r>
        <w:separator/>
      </w:r>
    </w:p>
  </w:footnote>
  <w:footnote w:type="continuationSeparator" w:id="0">
    <w:p w14:paraId="7B116C8C" w14:textId="77777777" w:rsidR="004131F0" w:rsidRDefault="004131F0" w:rsidP="003437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06BFE"/>
    <w:multiLevelType w:val="hybridMultilevel"/>
    <w:tmpl w:val="84C028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B515D61"/>
    <w:multiLevelType w:val="hybridMultilevel"/>
    <w:tmpl w:val="1A36D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30460E"/>
    <w:multiLevelType w:val="hybridMultilevel"/>
    <w:tmpl w:val="B628C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A04C20"/>
    <w:multiLevelType w:val="hybridMultilevel"/>
    <w:tmpl w:val="2FBCA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352D11"/>
    <w:multiLevelType w:val="hybridMultilevel"/>
    <w:tmpl w:val="2806E9FA"/>
    <w:lvl w:ilvl="0" w:tplc="04090001">
      <w:start w:val="1"/>
      <w:numFmt w:val="bullet"/>
      <w:lvlText w:val=""/>
      <w:lvlJc w:val="left"/>
      <w:pPr>
        <w:ind w:left="218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>
    <w:nsid w:val="556F519F"/>
    <w:multiLevelType w:val="hybridMultilevel"/>
    <w:tmpl w:val="1D709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D75ACB"/>
    <w:multiLevelType w:val="hybridMultilevel"/>
    <w:tmpl w:val="5ADC3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2565BF"/>
    <w:multiLevelType w:val="hybridMultilevel"/>
    <w:tmpl w:val="780AB136"/>
    <w:lvl w:ilvl="0" w:tplc="9DF069A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>
    <w:nsid w:val="7420314A"/>
    <w:multiLevelType w:val="hybridMultilevel"/>
    <w:tmpl w:val="41CE0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42A"/>
    <w:rsid w:val="00040EBD"/>
    <w:rsid w:val="00042181"/>
    <w:rsid w:val="0006197B"/>
    <w:rsid w:val="00067299"/>
    <w:rsid w:val="00093AE6"/>
    <w:rsid w:val="000A74D9"/>
    <w:rsid w:val="000B2C3D"/>
    <w:rsid w:val="000B7449"/>
    <w:rsid w:val="001204D8"/>
    <w:rsid w:val="00123317"/>
    <w:rsid w:val="00123CE8"/>
    <w:rsid w:val="001733C2"/>
    <w:rsid w:val="00173ABC"/>
    <w:rsid w:val="001818BE"/>
    <w:rsid w:val="001A7BFD"/>
    <w:rsid w:val="001D672F"/>
    <w:rsid w:val="001E6149"/>
    <w:rsid w:val="001F5FEE"/>
    <w:rsid w:val="002256F5"/>
    <w:rsid w:val="00233F6F"/>
    <w:rsid w:val="0025454B"/>
    <w:rsid w:val="00266463"/>
    <w:rsid w:val="00280DD6"/>
    <w:rsid w:val="00294C00"/>
    <w:rsid w:val="002C328E"/>
    <w:rsid w:val="002F4A18"/>
    <w:rsid w:val="003049D8"/>
    <w:rsid w:val="00336E62"/>
    <w:rsid w:val="0034377F"/>
    <w:rsid w:val="00343C0F"/>
    <w:rsid w:val="00367B8E"/>
    <w:rsid w:val="00372AE0"/>
    <w:rsid w:val="0037317D"/>
    <w:rsid w:val="00380E44"/>
    <w:rsid w:val="003A125C"/>
    <w:rsid w:val="003A1AA9"/>
    <w:rsid w:val="003D0679"/>
    <w:rsid w:val="003D35D6"/>
    <w:rsid w:val="004131F0"/>
    <w:rsid w:val="0041767A"/>
    <w:rsid w:val="004253F0"/>
    <w:rsid w:val="00443DC1"/>
    <w:rsid w:val="00460FF5"/>
    <w:rsid w:val="00483F01"/>
    <w:rsid w:val="004A1510"/>
    <w:rsid w:val="004A40EA"/>
    <w:rsid w:val="004A42CB"/>
    <w:rsid w:val="004A4B81"/>
    <w:rsid w:val="004B0907"/>
    <w:rsid w:val="004D6419"/>
    <w:rsid w:val="0052147D"/>
    <w:rsid w:val="005240E3"/>
    <w:rsid w:val="00526A34"/>
    <w:rsid w:val="0057751F"/>
    <w:rsid w:val="0059269B"/>
    <w:rsid w:val="005B5B4D"/>
    <w:rsid w:val="005C0223"/>
    <w:rsid w:val="005E6793"/>
    <w:rsid w:val="005F2C43"/>
    <w:rsid w:val="00615FF8"/>
    <w:rsid w:val="00623C9F"/>
    <w:rsid w:val="00651BF6"/>
    <w:rsid w:val="00653742"/>
    <w:rsid w:val="00697B84"/>
    <w:rsid w:val="006B3D12"/>
    <w:rsid w:val="006B4B87"/>
    <w:rsid w:val="006C336F"/>
    <w:rsid w:val="007009DE"/>
    <w:rsid w:val="00702DBC"/>
    <w:rsid w:val="00720D8D"/>
    <w:rsid w:val="0072273C"/>
    <w:rsid w:val="00745C9A"/>
    <w:rsid w:val="007515DE"/>
    <w:rsid w:val="0078645A"/>
    <w:rsid w:val="00793303"/>
    <w:rsid w:val="0079574A"/>
    <w:rsid w:val="007A07E8"/>
    <w:rsid w:val="007D34F5"/>
    <w:rsid w:val="007E45C3"/>
    <w:rsid w:val="00803D07"/>
    <w:rsid w:val="00823E3B"/>
    <w:rsid w:val="00825475"/>
    <w:rsid w:val="008338D1"/>
    <w:rsid w:val="00844A77"/>
    <w:rsid w:val="00845478"/>
    <w:rsid w:val="008562C4"/>
    <w:rsid w:val="00860EEA"/>
    <w:rsid w:val="0086502C"/>
    <w:rsid w:val="00875B29"/>
    <w:rsid w:val="00876644"/>
    <w:rsid w:val="00880AAA"/>
    <w:rsid w:val="008A5329"/>
    <w:rsid w:val="008C7C2B"/>
    <w:rsid w:val="008C7DC0"/>
    <w:rsid w:val="008D6871"/>
    <w:rsid w:val="008E7CE5"/>
    <w:rsid w:val="008F0750"/>
    <w:rsid w:val="008F4B5E"/>
    <w:rsid w:val="00912173"/>
    <w:rsid w:val="00914388"/>
    <w:rsid w:val="0093573A"/>
    <w:rsid w:val="00967394"/>
    <w:rsid w:val="009769C8"/>
    <w:rsid w:val="009778CD"/>
    <w:rsid w:val="009A0D72"/>
    <w:rsid w:val="009C3A1B"/>
    <w:rsid w:val="009D1CBC"/>
    <w:rsid w:val="009E3302"/>
    <w:rsid w:val="009F1CF8"/>
    <w:rsid w:val="00A015F6"/>
    <w:rsid w:val="00A4193A"/>
    <w:rsid w:val="00A54D29"/>
    <w:rsid w:val="00A67070"/>
    <w:rsid w:val="00A705A3"/>
    <w:rsid w:val="00A943A1"/>
    <w:rsid w:val="00AC442B"/>
    <w:rsid w:val="00AC4D43"/>
    <w:rsid w:val="00AC6E15"/>
    <w:rsid w:val="00AF0926"/>
    <w:rsid w:val="00B00771"/>
    <w:rsid w:val="00B158F5"/>
    <w:rsid w:val="00B2057C"/>
    <w:rsid w:val="00B25B0D"/>
    <w:rsid w:val="00B46E1F"/>
    <w:rsid w:val="00B50F22"/>
    <w:rsid w:val="00B85807"/>
    <w:rsid w:val="00B9269F"/>
    <w:rsid w:val="00BA6DDF"/>
    <w:rsid w:val="00BD4494"/>
    <w:rsid w:val="00BD65B7"/>
    <w:rsid w:val="00BE13BC"/>
    <w:rsid w:val="00BF5A48"/>
    <w:rsid w:val="00C1465E"/>
    <w:rsid w:val="00C35434"/>
    <w:rsid w:val="00C45F07"/>
    <w:rsid w:val="00C57701"/>
    <w:rsid w:val="00C84F8D"/>
    <w:rsid w:val="00CA498B"/>
    <w:rsid w:val="00CB3BCE"/>
    <w:rsid w:val="00CF5A45"/>
    <w:rsid w:val="00D6647F"/>
    <w:rsid w:val="00DA5FB0"/>
    <w:rsid w:val="00DB613A"/>
    <w:rsid w:val="00DC22CD"/>
    <w:rsid w:val="00DE4F6A"/>
    <w:rsid w:val="00DF5AE6"/>
    <w:rsid w:val="00E12E5E"/>
    <w:rsid w:val="00E33907"/>
    <w:rsid w:val="00E52622"/>
    <w:rsid w:val="00E549B3"/>
    <w:rsid w:val="00E61E7A"/>
    <w:rsid w:val="00E747E0"/>
    <w:rsid w:val="00E8655B"/>
    <w:rsid w:val="00E947EF"/>
    <w:rsid w:val="00E958E7"/>
    <w:rsid w:val="00EA5C72"/>
    <w:rsid w:val="00EA5E28"/>
    <w:rsid w:val="00EC261C"/>
    <w:rsid w:val="00EC32D5"/>
    <w:rsid w:val="00F15B78"/>
    <w:rsid w:val="00F22882"/>
    <w:rsid w:val="00F3242A"/>
    <w:rsid w:val="00F644B7"/>
    <w:rsid w:val="00F7467F"/>
    <w:rsid w:val="00F87277"/>
    <w:rsid w:val="00FC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3047C"/>
  <w15:docId w15:val="{DF374F88-75B2-41C8-9C0E-6095D1A57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242A"/>
    <w:pPr>
      <w:spacing w:after="160" w:line="259" w:lineRule="auto"/>
    </w:pPr>
  </w:style>
  <w:style w:type="paragraph" w:styleId="Heading1">
    <w:name w:val="heading 1"/>
    <w:basedOn w:val="Normal"/>
    <w:link w:val="Heading1Char"/>
    <w:uiPriority w:val="9"/>
    <w:qFormat/>
    <w:rsid w:val="00697B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2E5E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F5FEE"/>
    <w:rPr>
      <w:color w:val="0000FF" w:themeColor="hyperlink"/>
      <w:u w:val="single"/>
    </w:rPr>
  </w:style>
  <w:style w:type="character" w:styleId="Strong">
    <w:name w:val="Strong"/>
    <w:basedOn w:val="DefaultParagraphFont"/>
    <w:qFormat/>
    <w:rsid w:val="00651BF6"/>
    <w:rPr>
      <w:b/>
      <w:bCs/>
    </w:rPr>
  </w:style>
  <w:style w:type="paragraph" w:customStyle="1" w:styleId="yiv8157170005ydp735e75eamsonormal">
    <w:name w:val="yiv8157170005ydp735e75eamsonormal"/>
    <w:basedOn w:val="Normal"/>
    <w:rsid w:val="00A54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33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30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43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77F"/>
  </w:style>
  <w:style w:type="paragraph" w:styleId="Footer">
    <w:name w:val="footer"/>
    <w:basedOn w:val="Normal"/>
    <w:link w:val="FooterChar"/>
    <w:uiPriority w:val="99"/>
    <w:unhideWhenUsed/>
    <w:rsid w:val="00343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77F"/>
  </w:style>
  <w:style w:type="character" w:customStyle="1" w:styleId="Heading1Char">
    <w:name w:val="Heading 1 Char"/>
    <w:basedOn w:val="DefaultParagraphFont"/>
    <w:link w:val="Heading1"/>
    <w:uiPriority w:val="9"/>
    <w:rsid w:val="00697B84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3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C5C66-4463-4869-822A-7C6C51A07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PCSHOP.GE</Company>
  <LinksUpToDate>false</LinksUpToDate>
  <CharactersWithSpaces>2786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Nanuka</dc:creator>
  <cp:keywords/>
  <dc:description/>
  <cp:lastModifiedBy>User</cp:lastModifiedBy>
  <cp:revision>3</cp:revision>
  <cp:lastPrinted>2018-03-28T14:24:00Z</cp:lastPrinted>
  <dcterms:created xsi:type="dcterms:W3CDTF">2018-04-23T16:04:00Z</dcterms:created>
  <dcterms:modified xsi:type="dcterms:W3CDTF">2018-04-23T16:04:00Z</dcterms:modified>
</cp:coreProperties>
</file>